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00FD1" w14:textId="77777777" w:rsidR="00705CAB" w:rsidRDefault="00705CAB" w:rsidP="00705CA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87D7B">
        <w:rPr>
          <w:b/>
          <w:sz w:val="28"/>
          <w:szCs w:val="28"/>
        </w:rPr>
        <w:t>Day One Links</w:t>
      </w:r>
    </w:p>
    <w:p w14:paraId="1FCB872A" w14:textId="77777777" w:rsidR="00705CAB" w:rsidRDefault="00705CAB" w:rsidP="00705CAB">
      <w:pPr>
        <w:rPr>
          <w:b/>
          <w:sz w:val="28"/>
          <w:szCs w:val="28"/>
        </w:rPr>
      </w:pPr>
    </w:p>
    <w:p w14:paraId="5E0D1F9C" w14:textId="77777777" w:rsidR="00705CAB" w:rsidRDefault="00705CAB" w:rsidP="00705CAB"/>
    <w:p w14:paraId="38829D35" w14:textId="5BFDE50A" w:rsidR="00705CAB" w:rsidRDefault="00602B28" w:rsidP="00705CAB">
      <w:pPr>
        <w:pStyle w:val="ListParagraph"/>
        <w:numPr>
          <w:ilvl w:val="0"/>
          <w:numId w:val="1"/>
        </w:numPr>
      </w:pPr>
      <w:hyperlink r:id="rId5" w:history="1">
        <w:r w:rsidR="00705CAB" w:rsidRPr="00E136B7">
          <w:rPr>
            <w:rStyle w:val="Hyperlink"/>
          </w:rPr>
          <w:t>http://www.coca-colacompany.com/our-company/infographic-coca-cola-at-a-glance</w:t>
        </w:r>
      </w:hyperlink>
      <w:r w:rsidR="00705CAB">
        <w:t xml:space="preserve">    Coca Cola 201</w:t>
      </w:r>
      <w:r w:rsidR="002060A4">
        <w:t>8</w:t>
      </w:r>
      <w:r w:rsidR="00705CAB">
        <w:t>---Global Sales</w:t>
      </w:r>
    </w:p>
    <w:p w14:paraId="3648A718" w14:textId="77777777" w:rsidR="00CC752F" w:rsidRDefault="00CC752F" w:rsidP="00CC752F">
      <w:pPr>
        <w:pStyle w:val="ListParagraph"/>
      </w:pPr>
    </w:p>
    <w:p w14:paraId="63ED9F37" w14:textId="2D4201FF" w:rsidR="00D1709F" w:rsidRDefault="00602B28" w:rsidP="00705CAB">
      <w:pPr>
        <w:pStyle w:val="ListParagraph"/>
        <w:numPr>
          <w:ilvl w:val="0"/>
          <w:numId w:val="1"/>
        </w:numPr>
      </w:pPr>
      <w:hyperlink r:id="rId6" w:history="1">
        <w:r w:rsidR="00CC752F" w:rsidRPr="003D4F82">
          <w:rPr>
            <w:rStyle w:val="Hyperlink"/>
          </w:rPr>
          <w:t>https://www.nasdaq.com/forex/education/foreign-exchange-market-overview.aspx</w:t>
        </w:r>
      </w:hyperlink>
      <w:r w:rsidR="00CC752F">
        <w:t xml:space="preserve">  FX Market</w:t>
      </w:r>
    </w:p>
    <w:p w14:paraId="5853654F" w14:textId="77777777" w:rsidR="00D1709F" w:rsidRDefault="00D1709F" w:rsidP="00D1709F">
      <w:pPr>
        <w:ind w:left="360"/>
      </w:pPr>
    </w:p>
    <w:p w14:paraId="011B42F3" w14:textId="3E71DF77" w:rsidR="00D1709F" w:rsidRDefault="00602B28" w:rsidP="00705CAB">
      <w:pPr>
        <w:pStyle w:val="ListParagraph"/>
        <w:numPr>
          <w:ilvl w:val="0"/>
          <w:numId w:val="1"/>
        </w:numPr>
      </w:pPr>
      <w:hyperlink r:id="rId7" w:history="1">
        <w:r w:rsidR="00D1709F" w:rsidRPr="00D1709F">
          <w:rPr>
            <w:rStyle w:val="Hyperlink"/>
          </w:rPr>
          <w:t xml:space="preserve">https://www.newyorkfed.org/medialibrary/Microsites/fxc/files/2019/aprfxsurvey2019.pdf </w:t>
        </w:r>
      </w:hyperlink>
      <w:r w:rsidR="00D1709F">
        <w:t xml:space="preserve">   April Volume Report New York Fed</w:t>
      </w:r>
    </w:p>
    <w:p w14:paraId="05D5C590" w14:textId="77777777" w:rsidR="00705CAB" w:rsidRDefault="00705CAB" w:rsidP="00705CAB">
      <w:pPr>
        <w:pStyle w:val="ListParagraph"/>
      </w:pPr>
    </w:p>
    <w:p w14:paraId="7508C77A" w14:textId="77777777" w:rsidR="00705CAB" w:rsidRDefault="00602B28" w:rsidP="00705CAB">
      <w:pPr>
        <w:pStyle w:val="ListParagraph"/>
        <w:numPr>
          <w:ilvl w:val="0"/>
          <w:numId w:val="1"/>
        </w:numPr>
      </w:pPr>
      <w:hyperlink r:id="rId8" w:history="1">
        <w:r w:rsidR="00705CAB" w:rsidRPr="00932278">
          <w:rPr>
            <w:rStyle w:val="Hyperlink"/>
          </w:rPr>
          <w:t>http://forex.timezoneconverter.com/?timezone=America/Los_Angeles;</w:t>
        </w:r>
      </w:hyperlink>
      <w:r w:rsidR="00705CAB">
        <w:t xml:space="preserve">   Market Time</w:t>
      </w:r>
    </w:p>
    <w:p w14:paraId="6CD98CED" w14:textId="77777777" w:rsidR="00705CAB" w:rsidRDefault="00705CAB" w:rsidP="00705CAB"/>
    <w:p w14:paraId="710058CE" w14:textId="77777777" w:rsidR="00705CAB" w:rsidRDefault="00602B28" w:rsidP="00705CAB">
      <w:pPr>
        <w:pStyle w:val="ListParagraph"/>
        <w:numPr>
          <w:ilvl w:val="0"/>
          <w:numId w:val="1"/>
        </w:numPr>
      </w:pPr>
      <w:hyperlink r:id="rId9" w:history="1">
        <w:r w:rsidR="00705CAB" w:rsidRPr="00FB6569">
          <w:rPr>
            <w:rStyle w:val="Hyperlink"/>
          </w:rPr>
          <w:t>http://www.investing.com/tools/market-hours</w:t>
        </w:r>
      </w:hyperlink>
      <w:r w:rsidR="00705CAB">
        <w:t xml:space="preserve">   Map of time zones</w:t>
      </w:r>
    </w:p>
    <w:p w14:paraId="355BC8A7" w14:textId="77777777" w:rsidR="00705CAB" w:rsidRDefault="00705CAB" w:rsidP="00705CAB"/>
    <w:p w14:paraId="1D2D8536" w14:textId="77777777" w:rsidR="00705CAB" w:rsidRDefault="00602B28" w:rsidP="00705CAB">
      <w:pPr>
        <w:pStyle w:val="ListParagraph"/>
        <w:numPr>
          <w:ilvl w:val="0"/>
          <w:numId w:val="1"/>
        </w:numPr>
      </w:pPr>
      <w:hyperlink r:id="rId10" w:history="1">
        <w:r w:rsidR="00705CAB" w:rsidRPr="009F6591">
          <w:rPr>
            <w:rStyle w:val="Hyperlink"/>
          </w:rPr>
          <w:t>https://www.oanda.com/currency/live-exchange-rates/</w:t>
        </w:r>
      </w:hyperlink>
      <w:r w:rsidR="00705CAB">
        <w:t>Live Exchange Rates</w:t>
      </w:r>
    </w:p>
    <w:p w14:paraId="765C3A96" w14:textId="77777777" w:rsidR="00705CAB" w:rsidRDefault="00705CAB" w:rsidP="00705CAB">
      <w:pPr>
        <w:rPr>
          <w:rStyle w:val="Hyperlink"/>
        </w:rPr>
      </w:pPr>
    </w:p>
    <w:p w14:paraId="4B4081C1" w14:textId="77777777" w:rsidR="00705CAB" w:rsidRPr="00705CAB" w:rsidRDefault="00602B28" w:rsidP="00705CAB">
      <w:pPr>
        <w:pStyle w:val="ListParagraph"/>
        <w:numPr>
          <w:ilvl w:val="0"/>
          <w:numId w:val="1"/>
        </w:numPr>
        <w:rPr>
          <w:color w:val="0563C1" w:themeColor="hyperlink"/>
          <w:u w:val="single"/>
        </w:rPr>
      </w:pPr>
      <w:hyperlink r:id="rId11" w:history="1">
        <w:r w:rsidR="00705CAB" w:rsidRPr="007542D7">
          <w:rPr>
            <w:rStyle w:val="Hyperlink"/>
          </w:rPr>
          <w:t>https://www.countries-ofthe-world.com/most-traded-currencies.html</w:t>
        </w:r>
      </w:hyperlink>
      <w:r w:rsidR="00705CAB">
        <w:rPr>
          <w:rStyle w:val="Hyperlink"/>
        </w:rPr>
        <w:t xml:space="preserve">     </w:t>
      </w:r>
    </w:p>
    <w:p w14:paraId="04BEAD4C" w14:textId="77777777" w:rsidR="00705CAB" w:rsidRDefault="00705CAB" w:rsidP="00705CAB">
      <w:pPr>
        <w:pStyle w:val="ListParagraph"/>
      </w:pPr>
      <w:r>
        <w:t>Most Traded Currency</w:t>
      </w:r>
    </w:p>
    <w:p w14:paraId="63744658" w14:textId="77777777" w:rsidR="00705CAB" w:rsidRPr="002060A4" w:rsidRDefault="00705CAB" w:rsidP="002060A4">
      <w:pPr>
        <w:rPr>
          <w:color w:val="0563C1" w:themeColor="hyperlink"/>
          <w:u w:val="single"/>
        </w:rPr>
      </w:pPr>
    </w:p>
    <w:p w14:paraId="7EBB9CD2" w14:textId="780468B1" w:rsidR="00705CAB" w:rsidRPr="00177443" w:rsidRDefault="00602B28" w:rsidP="00705CAB">
      <w:pPr>
        <w:pStyle w:val="ListParagraph"/>
        <w:numPr>
          <w:ilvl w:val="0"/>
          <w:numId w:val="1"/>
        </w:numPr>
        <w:rPr>
          <w:color w:val="0563C1" w:themeColor="hyperlink"/>
          <w:u w:val="single"/>
        </w:rPr>
      </w:pPr>
      <w:hyperlink r:id="rId12" w:history="1">
        <w:r w:rsidR="00705CAB" w:rsidRPr="00DC4E1C">
          <w:rPr>
            <w:rStyle w:val="Hyperlink"/>
          </w:rPr>
          <w:t>https://www.relbanks.com/worlds-top-banks/assets</w:t>
        </w:r>
      </w:hyperlink>
      <w:r w:rsidR="00705CAB">
        <w:t xml:space="preserve">  Top </w:t>
      </w:r>
      <w:r w:rsidR="002060A4">
        <w:t>100</w:t>
      </w:r>
      <w:r w:rsidR="00705CAB">
        <w:t xml:space="preserve"> Banks</w:t>
      </w:r>
    </w:p>
    <w:p w14:paraId="7E7C11FB" w14:textId="77777777" w:rsidR="00705CAB" w:rsidRPr="00177443" w:rsidRDefault="00705CAB" w:rsidP="00705CAB">
      <w:pPr>
        <w:rPr>
          <w:color w:val="0563C1" w:themeColor="hyperlink"/>
          <w:u w:val="single"/>
        </w:rPr>
      </w:pPr>
      <w:r>
        <w:t xml:space="preserve">     </w:t>
      </w:r>
    </w:p>
    <w:p w14:paraId="78CAC763" w14:textId="77777777" w:rsidR="00705CAB" w:rsidRDefault="00602B28" w:rsidP="00705CAB">
      <w:pPr>
        <w:pStyle w:val="ListParagraph"/>
        <w:numPr>
          <w:ilvl w:val="0"/>
          <w:numId w:val="1"/>
        </w:numPr>
      </w:pPr>
      <w:hyperlink r:id="rId13" w:history="1">
        <w:r w:rsidR="00705CAB" w:rsidRPr="00E20659">
          <w:rPr>
            <w:rStyle w:val="Hyperlink"/>
          </w:rPr>
          <w:t>http://www.forexlive.com/</w:t>
        </w:r>
      </w:hyperlink>
      <w:r w:rsidR="00705CAB">
        <w:t>Live news affecting FOREX</w:t>
      </w:r>
    </w:p>
    <w:p w14:paraId="16500EE3" w14:textId="77777777" w:rsidR="00705CAB" w:rsidRDefault="00705CAB" w:rsidP="00705CAB">
      <w:pPr>
        <w:pStyle w:val="ListParagraph"/>
      </w:pPr>
    </w:p>
    <w:p w14:paraId="1857DFED" w14:textId="77777777" w:rsidR="00705CAB" w:rsidRDefault="00602B28" w:rsidP="00705CAB">
      <w:pPr>
        <w:pStyle w:val="ListParagraph"/>
        <w:numPr>
          <w:ilvl w:val="0"/>
          <w:numId w:val="1"/>
        </w:numPr>
      </w:pPr>
      <w:hyperlink r:id="rId14" w:history="1">
        <w:r w:rsidR="00705CAB" w:rsidRPr="00615F4F">
          <w:rPr>
            <w:rStyle w:val="Hyperlink"/>
          </w:rPr>
          <w:t>https://www.dailyfx.com/calendar</w:t>
        </w:r>
      </w:hyperlink>
      <w:r w:rsidR="00705CAB">
        <w:t xml:space="preserve">  Economic Calendar for FX</w:t>
      </w:r>
    </w:p>
    <w:p w14:paraId="7E36492E" w14:textId="77777777" w:rsidR="00370E6F" w:rsidRDefault="00602B28"/>
    <w:sectPr w:rsidR="00370E6F" w:rsidSect="00974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D2FDD"/>
    <w:multiLevelType w:val="hybridMultilevel"/>
    <w:tmpl w:val="A3AEBD90"/>
    <w:lvl w:ilvl="0" w:tplc="F38AABE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AB"/>
    <w:rsid w:val="002060A4"/>
    <w:rsid w:val="00602B28"/>
    <w:rsid w:val="00610FCD"/>
    <w:rsid w:val="00661729"/>
    <w:rsid w:val="006764B4"/>
    <w:rsid w:val="00705CAB"/>
    <w:rsid w:val="00974528"/>
    <w:rsid w:val="00CC752F"/>
    <w:rsid w:val="00D1709F"/>
    <w:rsid w:val="00DA7EA5"/>
    <w:rsid w:val="00E2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FF4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5C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C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5C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5C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C7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ex.timezoneconverter.com/?timezone=America/Los_Angeles;" TargetMode="External"/><Relationship Id="rId13" Type="http://schemas.openxmlformats.org/officeDocument/2006/relationships/hyperlink" Target="http://www.forexliv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wyorkfed.org/medialibrary/Microsites/fxc/files/2019/aprfxsurvey2019.pdf" TargetMode="External"/><Relationship Id="rId12" Type="http://schemas.openxmlformats.org/officeDocument/2006/relationships/hyperlink" Target="https://www.relbanks.com/worlds-top-banks/asse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asdaq.com/forex/education/foreign-exchange-market-overview.aspx" TargetMode="External"/><Relationship Id="rId11" Type="http://schemas.openxmlformats.org/officeDocument/2006/relationships/hyperlink" Target="https://www.countries-ofthe-world.com/most-traded-currencies.html" TargetMode="External"/><Relationship Id="rId5" Type="http://schemas.openxmlformats.org/officeDocument/2006/relationships/hyperlink" Target="http://www.coca-colacompany.com/our-company/infographic-coca-cola-at-a-glanc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anda.com/currency/live-exchange-rat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vesting.com/tools/market-hours" TargetMode="External"/><Relationship Id="rId14" Type="http://schemas.openxmlformats.org/officeDocument/2006/relationships/hyperlink" Target="https://www.dailyfx.com/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Owens</cp:lastModifiedBy>
  <cp:revision>2</cp:revision>
  <dcterms:created xsi:type="dcterms:W3CDTF">2019-09-02T22:01:00Z</dcterms:created>
  <dcterms:modified xsi:type="dcterms:W3CDTF">2019-09-02T22:01:00Z</dcterms:modified>
</cp:coreProperties>
</file>